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2BE75" w14:textId="77777777" w:rsidR="007E429D" w:rsidRDefault="007E429D" w:rsidP="007E429D">
      <w:r>
        <w:t>Cybersecurity Risk Assessment and Mitigation Strategy</w:t>
      </w:r>
    </w:p>
    <w:p w14:paraId="05414D39" w14:textId="77777777" w:rsidR="007E429D" w:rsidRDefault="007E429D" w:rsidP="007E429D">
      <w:r>
        <w:t>RetailCo, Inc.</w:t>
      </w:r>
    </w:p>
    <w:p w14:paraId="353C3875" w14:textId="77777777" w:rsidR="007E429D" w:rsidRDefault="007E429D" w:rsidP="007E429D">
      <w:r>
        <w:t>Prepared for the Board of Directors</w:t>
      </w:r>
    </w:p>
    <w:p w14:paraId="624EB58C" w14:textId="77777777" w:rsidR="007E429D" w:rsidRDefault="007E429D" w:rsidP="007E429D">
      <w:r>
        <w:t>Date: November 15, 2023</w:t>
      </w:r>
    </w:p>
    <w:p w14:paraId="00979BEC" w14:textId="77777777" w:rsidR="007E429D" w:rsidRDefault="007E429D" w:rsidP="007E429D"/>
    <w:p w14:paraId="53455AF7" w14:textId="77777777" w:rsidR="007E429D" w:rsidRDefault="007E429D" w:rsidP="007E429D">
      <w:r>
        <w:t>1. Executive Summary:</w:t>
      </w:r>
    </w:p>
    <w:p w14:paraId="26BF9258" w14:textId="77777777" w:rsidR="007E429D" w:rsidRDefault="007E429D" w:rsidP="007E429D"/>
    <w:p w14:paraId="1E5E0C64" w14:textId="77777777" w:rsidR="007E429D" w:rsidRDefault="007E429D" w:rsidP="007E429D">
      <w:r>
        <w:t>In an era of increasing digital threats and stringent data protection regulations, cybersecurity has become a critical concern for RetailCo. This document presents a comprehensive cybersecurity risk assessment and proposes a robust mitigation strategy to protect our digital assets, customer data, and brand reputation. By implementing these measures, we aim to strengthen our security posture, ensure compliance with relevant regulations, and maintain the trust of our customers and stakeholders.</w:t>
      </w:r>
    </w:p>
    <w:p w14:paraId="190E2AAD" w14:textId="77777777" w:rsidR="007E429D" w:rsidRDefault="007E429D" w:rsidP="007E429D"/>
    <w:p w14:paraId="4F87FA3A" w14:textId="77777777" w:rsidR="007E429D" w:rsidRDefault="007E429D" w:rsidP="007E429D">
      <w:r>
        <w:t>2. Current Cybersecurity Landscape:</w:t>
      </w:r>
    </w:p>
    <w:p w14:paraId="2E975292" w14:textId="77777777" w:rsidR="007E429D" w:rsidRDefault="007E429D" w:rsidP="007E429D"/>
    <w:p w14:paraId="7E477A29" w14:textId="77777777" w:rsidR="007E429D" w:rsidRDefault="007E429D" w:rsidP="007E429D">
      <w:r>
        <w:t>2.1 Threat Environment:</w:t>
      </w:r>
    </w:p>
    <w:p w14:paraId="17266FE8" w14:textId="77777777" w:rsidR="007E429D" w:rsidRDefault="007E429D" w:rsidP="007E429D">
      <w:r>
        <w:t>• Ransomware attacks targeting retail sector up 75% YoY</w:t>
      </w:r>
    </w:p>
    <w:p w14:paraId="389FD83F" w14:textId="77777777" w:rsidR="007E429D" w:rsidRDefault="007E429D" w:rsidP="007E429D">
      <w:r>
        <w:t>• Sophisticated phishing campaigns exploiting remote work vulnerabilities</w:t>
      </w:r>
    </w:p>
    <w:p w14:paraId="6737AEDE" w14:textId="77777777" w:rsidR="007E429D" w:rsidRDefault="007E429D" w:rsidP="007E429D">
      <w:r>
        <w:t>• Increasing nation-state sponsored attacks on supply chains</w:t>
      </w:r>
    </w:p>
    <w:p w14:paraId="5E3C6D83" w14:textId="77777777" w:rsidR="007E429D" w:rsidRDefault="007E429D" w:rsidP="007E429D">
      <w:r>
        <w:t>• Growing prevalence of IoT-based attacks in smart retail environments</w:t>
      </w:r>
    </w:p>
    <w:p w14:paraId="4F4225E3" w14:textId="77777777" w:rsidR="007E429D" w:rsidRDefault="007E429D" w:rsidP="007E429D"/>
    <w:p w14:paraId="37B45380" w14:textId="77777777" w:rsidR="007E429D" w:rsidRDefault="007E429D" w:rsidP="007E429D">
      <w:r>
        <w:t>2.2 Regulatory Landscape:</w:t>
      </w:r>
    </w:p>
    <w:p w14:paraId="1BF42DC5" w14:textId="77777777" w:rsidR="007E429D" w:rsidRDefault="007E429D" w:rsidP="007E429D">
      <w:r>
        <w:t>• General Data Protection Regulation (GDPR) in EU</w:t>
      </w:r>
    </w:p>
    <w:p w14:paraId="018C90FF" w14:textId="77777777" w:rsidR="007E429D" w:rsidRDefault="007E429D" w:rsidP="007E429D">
      <w:r>
        <w:t>• California Consumer Privacy Act (CCPA) and upcoming state-level regulations in the US</w:t>
      </w:r>
    </w:p>
    <w:p w14:paraId="08A3437B" w14:textId="77777777" w:rsidR="007E429D" w:rsidRDefault="007E429D" w:rsidP="007E429D">
      <w:r>
        <w:t>• Payment Card Industry Data Security Standard (PCI DSS) compliance requirements</w:t>
      </w:r>
    </w:p>
    <w:p w14:paraId="7A608C0A" w14:textId="77777777" w:rsidR="007E429D" w:rsidRDefault="007E429D" w:rsidP="007E429D">
      <w:r>
        <w:t>• Proposed federal data privacy legislation</w:t>
      </w:r>
    </w:p>
    <w:p w14:paraId="64E9567A" w14:textId="77777777" w:rsidR="007E429D" w:rsidRDefault="007E429D" w:rsidP="007E429D"/>
    <w:p w14:paraId="66A76BB2" w14:textId="77777777" w:rsidR="007E429D" w:rsidRDefault="007E429D" w:rsidP="007E429D">
      <w:r>
        <w:t>2.3 RetailCo's Current Security Posture:</w:t>
      </w:r>
    </w:p>
    <w:p w14:paraId="3FDB82A7" w14:textId="77777777" w:rsidR="007E429D" w:rsidRDefault="007E429D" w:rsidP="007E429D">
      <w:r>
        <w:t>• Firewall and intrusion detection systems in place but requiring updates</w:t>
      </w:r>
    </w:p>
    <w:p w14:paraId="6330053A" w14:textId="77777777" w:rsidR="007E429D" w:rsidRDefault="007E429D" w:rsidP="007E429D">
      <w:r>
        <w:t>• Basic employee security awareness training program</w:t>
      </w:r>
    </w:p>
    <w:p w14:paraId="444563A1" w14:textId="77777777" w:rsidR="007E429D" w:rsidRDefault="007E429D" w:rsidP="007E429D">
      <w:r>
        <w:t>• Limited endpoint detection and response (EDR) capabilities</w:t>
      </w:r>
    </w:p>
    <w:p w14:paraId="350BDDFF" w14:textId="77777777" w:rsidR="007E429D" w:rsidRDefault="007E429D" w:rsidP="007E429D">
      <w:r>
        <w:t>• Fragmented approach to third-party risk management</w:t>
      </w:r>
    </w:p>
    <w:p w14:paraId="2350568E" w14:textId="77777777" w:rsidR="007E429D" w:rsidRDefault="007E429D" w:rsidP="007E429D">
      <w:r>
        <w:t>• Incomplete data inventory and classification</w:t>
      </w:r>
    </w:p>
    <w:p w14:paraId="5C155409" w14:textId="77777777" w:rsidR="007E429D" w:rsidRDefault="007E429D" w:rsidP="007E429D"/>
    <w:p w14:paraId="3945BDEE" w14:textId="77777777" w:rsidR="007E429D" w:rsidRDefault="007E429D" w:rsidP="007E429D">
      <w:r>
        <w:t>3. Risk Assessment:</w:t>
      </w:r>
    </w:p>
    <w:p w14:paraId="43941313" w14:textId="77777777" w:rsidR="007E429D" w:rsidRDefault="007E429D" w:rsidP="007E429D"/>
    <w:p w14:paraId="22ACA1E9" w14:textId="77777777" w:rsidR="007E429D" w:rsidRDefault="007E429D" w:rsidP="007E429D">
      <w:r>
        <w:t>3.1 Methodology:</w:t>
      </w:r>
    </w:p>
    <w:p w14:paraId="53CC3199" w14:textId="77777777" w:rsidR="007E429D" w:rsidRDefault="007E429D" w:rsidP="007E429D">
      <w:r>
        <w:t>We conducted a comprehensive risk assessment using the NIST Cybersecurity Framework, involving:</w:t>
      </w:r>
    </w:p>
    <w:p w14:paraId="5B979F22" w14:textId="77777777" w:rsidR="007E429D" w:rsidRDefault="007E429D" w:rsidP="007E429D">
      <w:r>
        <w:t>• Asset inventory and valuation</w:t>
      </w:r>
    </w:p>
    <w:p w14:paraId="62C0D269" w14:textId="77777777" w:rsidR="007E429D" w:rsidRDefault="007E429D" w:rsidP="007E429D">
      <w:r>
        <w:t>• Threat modeling</w:t>
      </w:r>
    </w:p>
    <w:p w14:paraId="1A54F80A" w14:textId="77777777" w:rsidR="007E429D" w:rsidRDefault="007E429D" w:rsidP="007E429D">
      <w:r>
        <w:t>• Vulnerability assessment</w:t>
      </w:r>
    </w:p>
    <w:p w14:paraId="48BC4EB4" w14:textId="77777777" w:rsidR="007E429D" w:rsidRDefault="007E429D" w:rsidP="007E429D">
      <w:r>
        <w:t>• Impact analysis</w:t>
      </w:r>
    </w:p>
    <w:p w14:paraId="7B243CA2" w14:textId="77777777" w:rsidR="007E429D" w:rsidRDefault="007E429D" w:rsidP="007E429D">
      <w:r>
        <w:t>• Likelihood determination</w:t>
      </w:r>
    </w:p>
    <w:p w14:paraId="38370C9C" w14:textId="77777777" w:rsidR="007E429D" w:rsidRDefault="007E429D" w:rsidP="007E429D"/>
    <w:p w14:paraId="32EB9CF5" w14:textId="77777777" w:rsidR="007E429D" w:rsidRDefault="007E429D" w:rsidP="007E429D">
      <w:r>
        <w:t>3.2 Key Risks Identified:</w:t>
      </w:r>
    </w:p>
    <w:p w14:paraId="13F12625" w14:textId="77777777" w:rsidR="007E429D" w:rsidRDefault="007E429D" w:rsidP="007E429D"/>
    <w:p w14:paraId="25510354" w14:textId="77777777" w:rsidR="007E429D" w:rsidRDefault="007E429D" w:rsidP="007E429D">
      <w:r>
        <w:t>a) Data Breach:</w:t>
      </w:r>
    </w:p>
    <w:p w14:paraId="2FF97599" w14:textId="77777777" w:rsidR="007E429D" w:rsidRDefault="007E429D" w:rsidP="007E429D">
      <w:r>
        <w:t>• Risk Level: High</w:t>
      </w:r>
    </w:p>
    <w:p w14:paraId="10213E62" w14:textId="77777777" w:rsidR="007E429D" w:rsidRDefault="007E429D" w:rsidP="007E429D">
      <w:r>
        <w:t>• Potential Impact: Financial losses, regulatory fines, reputational damage</w:t>
      </w:r>
    </w:p>
    <w:p w14:paraId="6662FA3C" w14:textId="77777777" w:rsidR="007E429D" w:rsidRDefault="007E429D" w:rsidP="007E429D">
      <w:r>
        <w:t>• Vulnerabilities: Outdated systems, insufficient access controls, unencrypted data storage</w:t>
      </w:r>
    </w:p>
    <w:p w14:paraId="7E26B852" w14:textId="77777777" w:rsidR="007E429D" w:rsidRDefault="007E429D" w:rsidP="007E429D"/>
    <w:p w14:paraId="2E7A0A8A" w14:textId="77777777" w:rsidR="007E429D" w:rsidRDefault="007E429D" w:rsidP="007E429D">
      <w:r>
        <w:t>b) Ransomware Attack:</w:t>
      </w:r>
    </w:p>
    <w:p w14:paraId="1AF3276D" w14:textId="77777777" w:rsidR="007E429D" w:rsidRDefault="007E429D" w:rsidP="007E429D">
      <w:r>
        <w:t>• Risk Level: High</w:t>
      </w:r>
    </w:p>
    <w:p w14:paraId="7D3C4B86" w14:textId="77777777" w:rsidR="007E429D" w:rsidRDefault="007E429D" w:rsidP="007E429D">
      <w:r>
        <w:t>• Potential Impact: Operational disruption, financial losses, data loss</w:t>
      </w:r>
    </w:p>
    <w:p w14:paraId="0D2A4619" w14:textId="77777777" w:rsidR="007E429D" w:rsidRDefault="007E429D" w:rsidP="007E429D">
      <w:r>
        <w:t>• Vulnerabilities: Unpatched systems, lack of robust backup strategy, insufficient network segmentation</w:t>
      </w:r>
    </w:p>
    <w:p w14:paraId="29CFEEA5" w14:textId="77777777" w:rsidR="007E429D" w:rsidRDefault="007E429D" w:rsidP="007E429D"/>
    <w:p w14:paraId="2903074F" w14:textId="77777777" w:rsidR="007E429D" w:rsidRDefault="007E429D" w:rsidP="007E429D">
      <w:r>
        <w:t>c) Supply Chain Compromise:</w:t>
      </w:r>
    </w:p>
    <w:p w14:paraId="743C3398" w14:textId="77777777" w:rsidR="007E429D" w:rsidRDefault="007E429D" w:rsidP="007E429D">
      <w:r>
        <w:t>• Risk Level: Medium</w:t>
      </w:r>
    </w:p>
    <w:p w14:paraId="44943C83" w14:textId="77777777" w:rsidR="007E429D" w:rsidRDefault="007E429D" w:rsidP="007E429D">
      <w:r>
        <w:t>• Potential Impact: Data theft, operational disruption, reputational damage</w:t>
      </w:r>
    </w:p>
    <w:p w14:paraId="05E255D2" w14:textId="77777777" w:rsidR="007E429D" w:rsidRDefault="007E429D" w:rsidP="007E429D">
      <w:r>
        <w:t>• Vulnerabilities: Inadequate third-party risk management, limited visibility into supplier security practices</w:t>
      </w:r>
    </w:p>
    <w:p w14:paraId="5702FFCD" w14:textId="77777777" w:rsidR="007E429D" w:rsidRDefault="007E429D" w:rsidP="007E429D"/>
    <w:p w14:paraId="291C4340" w14:textId="77777777" w:rsidR="007E429D" w:rsidRDefault="007E429D" w:rsidP="007E429D">
      <w:r>
        <w:t>d) Insider Threats:</w:t>
      </w:r>
    </w:p>
    <w:p w14:paraId="3C4CB7AE" w14:textId="77777777" w:rsidR="007E429D" w:rsidRDefault="007E429D" w:rsidP="007E429D">
      <w:r>
        <w:t>• Risk Level: Medium</w:t>
      </w:r>
    </w:p>
    <w:p w14:paraId="662F6859" w14:textId="77777777" w:rsidR="007E429D" w:rsidRDefault="007E429D" w:rsidP="007E429D">
      <w:r>
        <w:t>• Potential Impact: Data theft, intellectual property loss, reputational damage</w:t>
      </w:r>
    </w:p>
    <w:p w14:paraId="43C30BE1" w14:textId="77777777" w:rsidR="007E429D" w:rsidRDefault="007E429D" w:rsidP="007E429D">
      <w:r>
        <w:t>• Vulnerabilities: Excessive access privileges, insufficient monitoring of user activities, lack of data loss prevention tools</w:t>
      </w:r>
    </w:p>
    <w:p w14:paraId="2CAB7FA5" w14:textId="77777777" w:rsidR="007E429D" w:rsidRDefault="007E429D" w:rsidP="007E429D"/>
    <w:p w14:paraId="4A4CACAA" w14:textId="77777777" w:rsidR="007E429D" w:rsidRDefault="007E429D" w:rsidP="007E429D">
      <w:r>
        <w:t>e) IoT Device Exploitation:</w:t>
      </w:r>
    </w:p>
    <w:p w14:paraId="7A88D9C9" w14:textId="77777777" w:rsidR="007E429D" w:rsidRDefault="007E429D" w:rsidP="007E429D">
      <w:r>
        <w:t>• Risk Level: Medium</w:t>
      </w:r>
    </w:p>
    <w:p w14:paraId="6F17E0AA" w14:textId="77777777" w:rsidR="007E429D" w:rsidRDefault="007E429D" w:rsidP="007E429D">
      <w:r>
        <w:t>• Potential Impact: Data theft, operational disruption, privacy violations</w:t>
      </w:r>
    </w:p>
    <w:p w14:paraId="0212C223" w14:textId="77777777" w:rsidR="007E429D" w:rsidRDefault="007E429D" w:rsidP="007E429D">
      <w:r>
        <w:t>• Vulnerabilities: Unsecured IoT devices in stores, lack of IoT-specific security policies</w:t>
      </w:r>
    </w:p>
    <w:p w14:paraId="24AE6D3E" w14:textId="77777777" w:rsidR="007E429D" w:rsidRDefault="007E429D" w:rsidP="007E429D"/>
    <w:p w14:paraId="52A1A3AA" w14:textId="77777777" w:rsidR="007E429D" w:rsidRDefault="007E429D" w:rsidP="007E429D">
      <w:r>
        <w:t>f) Phishing and Social Engineering:</w:t>
      </w:r>
    </w:p>
    <w:p w14:paraId="1E108DD2" w14:textId="77777777" w:rsidR="007E429D" w:rsidRDefault="007E429D" w:rsidP="007E429D">
      <w:r>
        <w:t>• Risk Level: High</w:t>
      </w:r>
    </w:p>
    <w:p w14:paraId="7C1D7BB1" w14:textId="77777777" w:rsidR="007E429D" w:rsidRDefault="007E429D" w:rsidP="007E429D">
      <w:r>
        <w:t>• Potential Impact: Credential theft, financial fraud, malware infection</w:t>
      </w:r>
    </w:p>
    <w:p w14:paraId="121F1D4E" w14:textId="77777777" w:rsidR="007E429D" w:rsidRDefault="007E429D" w:rsidP="007E429D">
      <w:r>
        <w:t>• Vulnerabilities: Inadequate email filtering, insufficient user awareness, lack of multi-factor authentication</w:t>
      </w:r>
    </w:p>
    <w:p w14:paraId="4EB3F14F" w14:textId="77777777" w:rsidR="007E429D" w:rsidRDefault="007E429D" w:rsidP="007E429D"/>
    <w:p w14:paraId="683D3179" w14:textId="77777777" w:rsidR="007E429D" w:rsidRDefault="007E429D" w:rsidP="007E429D">
      <w:r>
        <w:t>4. Mitigation Strategy:</w:t>
      </w:r>
    </w:p>
    <w:p w14:paraId="0E9FDDA1" w14:textId="77777777" w:rsidR="007E429D" w:rsidRDefault="007E429D" w:rsidP="007E429D"/>
    <w:p w14:paraId="260627D5" w14:textId="77777777" w:rsidR="007E429D" w:rsidRDefault="007E429D" w:rsidP="007E429D">
      <w:r>
        <w:t>4.1 Data Protection and Privacy:</w:t>
      </w:r>
    </w:p>
    <w:p w14:paraId="5532CEA6" w14:textId="77777777" w:rsidR="007E429D" w:rsidRDefault="007E429D" w:rsidP="007E429D">
      <w:r>
        <w:t>a) Implement data discovery and classification tools to identify and categorize sensitive data</w:t>
      </w:r>
    </w:p>
    <w:p w14:paraId="192E9FF5" w14:textId="77777777" w:rsidR="007E429D" w:rsidRDefault="007E429D" w:rsidP="007E429D">
      <w:r>
        <w:t>b) Deploy encryption for data at rest and in transit</w:t>
      </w:r>
    </w:p>
    <w:p w14:paraId="2CBB31D4" w14:textId="77777777" w:rsidR="007E429D" w:rsidRDefault="007E429D" w:rsidP="007E429D">
      <w:r>
        <w:t>c) Enhance access controls with principle of least privilege and regular access reviews</w:t>
      </w:r>
    </w:p>
    <w:p w14:paraId="247351DB" w14:textId="77777777" w:rsidR="007E429D" w:rsidRDefault="007E429D" w:rsidP="007E429D">
      <w:r>
        <w:t>d) Implement data loss prevention (DLP) solutions</w:t>
      </w:r>
    </w:p>
    <w:p w14:paraId="77180F1A" w14:textId="77777777" w:rsidR="007E429D" w:rsidRDefault="007E429D" w:rsidP="007E429D"/>
    <w:p w14:paraId="53FFC822" w14:textId="77777777" w:rsidR="007E429D" w:rsidRDefault="007E429D" w:rsidP="007E429D">
      <w:r>
        <w:lastRenderedPageBreak/>
        <w:t>Expected outcomes:</w:t>
      </w:r>
    </w:p>
    <w:p w14:paraId="16AD9745" w14:textId="77777777" w:rsidR="007E429D" w:rsidRDefault="007E429D" w:rsidP="007E429D">
      <w:r>
        <w:t>• 95% of sensitive data identified and properly classified</w:t>
      </w:r>
    </w:p>
    <w:p w14:paraId="1C910085" w14:textId="77777777" w:rsidR="007E429D" w:rsidRDefault="007E429D" w:rsidP="007E429D">
      <w:r>
        <w:t>• 100% encryption of sensitive data at rest and in transit</w:t>
      </w:r>
    </w:p>
    <w:p w14:paraId="01CDA89D" w14:textId="77777777" w:rsidR="007E429D" w:rsidRDefault="007E429D" w:rsidP="007E429D">
      <w:r>
        <w:t>• 50% reduction in data access policy violations</w:t>
      </w:r>
    </w:p>
    <w:p w14:paraId="49CA4EA6" w14:textId="77777777" w:rsidR="007E429D" w:rsidRDefault="007E429D" w:rsidP="007E429D">
      <w:r>
        <w:t>• 75% decrease in potential data leakage incidents</w:t>
      </w:r>
    </w:p>
    <w:p w14:paraId="71381850" w14:textId="77777777" w:rsidR="007E429D" w:rsidRDefault="007E429D" w:rsidP="007E429D"/>
    <w:p w14:paraId="10099606" w14:textId="77777777" w:rsidR="007E429D" w:rsidRDefault="007E429D" w:rsidP="007E429D">
      <w:r>
        <w:t>4.2 Network Security Enhancement:</w:t>
      </w:r>
    </w:p>
    <w:p w14:paraId="5ACD194D" w14:textId="77777777" w:rsidR="007E429D" w:rsidRDefault="007E429D" w:rsidP="007E429D">
      <w:r>
        <w:t>a) Upgrade firewalls and implement next-generation intrusion prevention systems (NGIPS)</w:t>
      </w:r>
    </w:p>
    <w:p w14:paraId="095096DD" w14:textId="77777777" w:rsidR="007E429D" w:rsidRDefault="007E429D" w:rsidP="007E429D">
      <w:r>
        <w:t>b) Implement network segmentation to isolate critical assets</w:t>
      </w:r>
    </w:p>
    <w:p w14:paraId="73B8415F" w14:textId="77777777" w:rsidR="007E429D" w:rsidRDefault="007E429D" w:rsidP="007E429D">
      <w:r>
        <w:t>c) Deploy a Security Information and Event Management (SIEM) system for real-time threat detection</w:t>
      </w:r>
    </w:p>
    <w:p w14:paraId="7EB0D657" w14:textId="77777777" w:rsidR="007E429D" w:rsidRDefault="007E429D" w:rsidP="007E429D">
      <w:r>
        <w:t>d) Enhance VPN security for remote workers</w:t>
      </w:r>
    </w:p>
    <w:p w14:paraId="611BB8F8" w14:textId="77777777" w:rsidR="007E429D" w:rsidRDefault="007E429D" w:rsidP="007E429D"/>
    <w:p w14:paraId="7F93FB8D" w14:textId="77777777" w:rsidR="007E429D" w:rsidRDefault="007E429D" w:rsidP="007E429D">
      <w:r>
        <w:t>Expected outcomes:</w:t>
      </w:r>
    </w:p>
    <w:p w14:paraId="6B263AEB" w14:textId="77777777" w:rsidR="007E429D" w:rsidRDefault="007E429D" w:rsidP="007E429D">
      <w:r>
        <w:t>• 70% reduction in successful network intrusion attempts</w:t>
      </w:r>
    </w:p>
    <w:p w14:paraId="34AF3C63" w14:textId="77777777" w:rsidR="007E429D" w:rsidRDefault="007E429D" w:rsidP="007E429D">
      <w:r>
        <w:t>• 60% improvement in threat detection and response time</w:t>
      </w:r>
    </w:p>
    <w:p w14:paraId="41AC74E9" w14:textId="77777777" w:rsidR="007E429D" w:rsidRDefault="007E429D" w:rsidP="007E429D">
      <w:r>
        <w:t>• 100% of critical assets isolated in secure network segments</w:t>
      </w:r>
    </w:p>
    <w:p w14:paraId="100DEB69" w14:textId="77777777" w:rsidR="007E429D" w:rsidRDefault="007E429D" w:rsidP="007E429D"/>
    <w:p w14:paraId="010CC9AE" w14:textId="77777777" w:rsidR="007E429D" w:rsidRDefault="007E429D" w:rsidP="007E429D">
      <w:r>
        <w:t>4.3 Endpoint Security:</w:t>
      </w:r>
    </w:p>
    <w:p w14:paraId="62A1C3F8" w14:textId="77777777" w:rsidR="007E429D" w:rsidRDefault="007E429D" w:rsidP="007E429D">
      <w:r>
        <w:t>a) Deploy advanced Endpoint Detection and Response (EDR) solutions</w:t>
      </w:r>
    </w:p>
    <w:p w14:paraId="72E7DDEE" w14:textId="77777777" w:rsidR="007E429D" w:rsidRDefault="007E429D" w:rsidP="007E429D">
      <w:r>
        <w:t>b) Implement a robust patch management process</w:t>
      </w:r>
    </w:p>
    <w:p w14:paraId="4439DACA" w14:textId="77777777" w:rsidR="007E429D" w:rsidRDefault="007E429D" w:rsidP="007E429D">
      <w:r>
        <w:t>c) Enforce full-disk encryption on all endpoints</w:t>
      </w:r>
    </w:p>
    <w:p w14:paraId="7A8B3D70" w14:textId="77777777" w:rsidR="007E429D" w:rsidRDefault="007E429D" w:rsidP="007E429D">
      <w:r>
        <w:t>d) Implement application whitelisting on critical systems</w:t>
      </w:r>
    </w:p>
    <w:p w14:paraId="4AC0EB85" w14:textId="77777777" w:rsidR="007E429D" w:rsidRDefault="007E429D" w:rsidP="007E429D"/>
    <w:p w14:paraId="6618347E" w14:textId="77777777" w:rsidR="007E429D" w:rsidRDefault="007E429D" w:rsidP="007E429D">
      <w:r>
        <w:t>Expected outcomes:</w:t>
      </w:r>
    </w:p>
    <w:p w14:paraId="49A2A42F" w14:textId="77777777" w:rsidR="007E429D" w:rsidRDefault="007E429D" w:rsidP="007E429D">
      <w:r>
        <w:t>• 80% reduction in successful malware infections</w:t>
      </w:r>
    </w:p>
    <w:p w14:paraId="7F8173D1" w14:textId="77777777" w:rsidR="007E429D" w:rsidRDefault="007E429D" w:rsidP="007E429D">
      <w:r>
        <w:t>• 95% of endpoints patched within 72 hours of critical updates</w:t>
      </w:r>
    </w:p>
    <w:p w14:paraId="2445037A" w14:textId="77777777" w:rsidR="007E429D" w:rsidRDefault="007E429D" w:rsidP="007E429D">
      <w:r>
        <w:t>• 100% of endpoints protected with full-disk encryption</w:t>
      </w:r>
    </w:p>
    <w:p w14:paraId="06A31E0A" w14:textId="77777777" w:rsidR="007E429D" w:rsidRDefault="007E429D" w:rsidP="007E429D"/>
    <w:p w14:paraId="3AC41A62" w14:textId="77777777" w:rsidR="007E429D" w:rsidRDefault="007E429D" w:rsidP="007E429D">
      <w:r>
        <w:t>4.4 Identity and Access Management (IAM):</w:t>
      </w:r>
    </w:p>
    <w:p w14:paraId="1034F6A6" w14:textId="77777777" w:rsidR="007E429D" w:rsidRDefault="007E429D" w:rsidP="007E429D">
      <w:r>
        <w:t>a) Implement multi-factor authentication (MFA) across all systems</w:t>
      </w:r>
    </w:p>
    <w:p w14:paraId="5AE6F800" w14:textId="77777777" w:rsidR="007E429D" w:rsidRDefault="007E429D" w:rsidP="007E429D">
      <w:r>
        <w:t>b) Deploy a Privileged Access Management (PAM) solution</w:t>
      </w:r>
    </w:p>
    <w:p w14:paraId="69C4EC98" w14:textId="77777777" w:rsidR="007E429D" w:rsidRDefault="007E429D" w:rsidP="007E429D">
      <w:r>
        <w:t>c) Implement Single Sign-On (SSO) for improved user experience and security</w:t>
      </w:r>
    </w:p>
    <w:p w14:paraId="42B55FD5" w14:textId="77777777" w:rsidR="007E429D" w:rsidRDefault="007E429D" w:rsidP="007E429D">
      <w:r>
        <w:t>d) Conduct regular access audits and implement automated de-provisioning</w:t>
      </w:r>
    </w:p>
    <w:p w14:paraId="432A3556" w14:textId="77777777" w:rsidR="007E429D" w:rsidRDefault="007E429D" w:rsidP="007E429D"/>
    <w:p w14:paraId="454CFE9B" w14:textId="77777777" w:rsidR="007E429D" w:rsidRDefault="007E429D" w:rsidP="007E429D">
      <w:r>
        <w:t>Expected outcomes:</w:t>
      </w:r>
    </w:p>
    <w:p w14:paraId="35D05C65" w14:textId="77777777" w:rsidR="007E429D" w:rsidRDefault="007E429D" w:rsidP="007E429D">
      <w:r>
        <w:t>• 90% reduction in successful credential-based attacks</w:t>
      </w:r>
    </w:p>
    <w:p w14:paraId="1575719A" w14:textId="77777777" w:rsidR="007E429D" w:rsidRDefault="007E429D" w:rsidP="007E429D">
      <w:r>
        <w:t>• 100% of privileged actions logged and monitored</w:t>
      </w:r>
    </w:p>
    <w:p w14:paraId="5593CB6E" w14:textId="77777777" w:rsidR="007E429D" w:rsidRDefault="007E429D" w:rsidP="007E429D">
      <w:r>
        <w:t>• 50% reduction in password reset requests</w:t>
      </w:r>
    </w:p>
    <w:p w14:paraId="21F0146D" w14:textId="77777777" w:rsidR="007E429D" w:rsidRDefault="007E429D" w:rsidP="007E429D"/>
    <w:p w14:paraId="124C6ECB" w14:textId="77777777" w:rsidR="007E429D" w:rsidRDefault="007E429D" w:rsidP="007E429D">
      <w:r>
        <w:t>4.5 Third-Party Risk Management:</w:t>
      </w:r>
    </w:p>
    <w:p w14:paraId="19432961" w14:textId="77777777" w:rsidR="007E429D" w:rsidRDefault="007E429D" w:rsidP="007E429D">
      <w:r>
        <w:t>a) Implement a comprehensive vendor risk assessment process</w:t>
      </w:r>
    </w:p>
    <w:p w14:paraId="40973A97" w14:textId="77777777" w:rsidR="007E429D" w:rsidRDefault="007E429D" w:rsidP="007E429D">
      <w:r>
        <w:t>b) Conduct regular security audits of critical vendors</w:t>
      </w:r>
    </w:p>
    <w:p w14:paraId="04AF9038" w14:textId="77777777" w:rsidR="007E429D" w:rsidRDefault="007E429D" w:rsidP="007E429D">
      <w:r>
        <w:t>c) Implement continuous monitoring of third-party security postures</w:t>
      </w:r>
    </w:p>
    <w:p w14:paraId="5E3C7442" w14:textId="77777777" w:rsidR="007E429D" w:rsidRDefault="007E429D" w:rsidP="007E429D">
      <w:r>
        <w:t>d) Include robust security requirements in all vendor contracts</w:t>
      </w:r>
    </w:p>
    <w:p w14:paraId="5044DF7E" w14:textId="77777777" w:rsidR="007E429D" w:rsidRDefault="007E429D" w:rsidP="007E429D"/>
    <w:p w14:paraId="7D3EC49A" w14:textId="77777777" w:rsidR="007E429D" w:rsidRDefault="007E429D" w:rsidP="007E429D">
      <w:r>
        <w:lastRenderedPageBreak/>
        <w:t>Expected outcomes:</w:t>
      </w:r>
    </w:p>
    <w:p w14:paraId="6C09545C" w14:textId="77777777" w:rsidR="007E429D" w:rsidRDefault="007E429D" w:rsidP="007E429D">
      <w:r>
        <w:t>• 100% of critical vendors assessed for security risks</w:t>
      </w:r>
    </w:p>
    <w:p w14:paraId="3CF63666" w14:textId="77777777" w:rsidR="007E429D" w:rsidRDefault="007E429D" w:rsidP="007E429D">
      <w:r>
        <w:t>• 70% reduction in security incidents originating from third parties</w:t>
      </w:r>
    </w:p>
    <w:p w14:paraId="4C91ACF6" w14:textId="77777777" w:rsidR="007E429D" w:rsidRDefault="007E429D" w:rsidP="007E429D">
      <w:r>
        <w:t>• 90% compliance with security requirements among vendors</w:t>
      </w:r>
    </w:p>
    <w:p w14:paraId="0BA54544" w14:textId="77777777" w:rsidR="007E429D" w:rsidRDefault="007E429D" w:rsidP="007E429D"/>
    <w:p w14:paraId="5E5F0AC2" w14:textId="77777777" w:rsidR="007E429D" w:rsidRDefault="007E429D" w:rsidP="007E429D">
      <w:r>
        <w:t>4.6 Security Awareness and Training:</w:t>
      </w:r>
    </w:p>
    <w:p w14:paraId="7F2C9222" w14:textId="77777777" w:rsidR="007E429D" w:rsidRDefault="007E429D" w:rsidP="007E429D">
      <w:r>
        <w:t>a) Develop a comprehensive security awareness program for all employees</w:t>
      </w:r>
    </w:p>
    <w:p w14:paraId="6BEF2480" w14:textId="77777777" w:rsidR="007E429D" w:rsidRDefault="007E429D" w:rsidP="007E429D">
      <w:r>
        <w:t>b) Conduct regular phishing simulations and targeted training</w:t>
      </w:r>
    </w:p>
    <w:p w14:paraId="50582FF8" w14:textId="77777777" w:rsidR="007E429D" w:rsidRDefault="007E429D" w:rsidP="007E429D">
      <w:r>
        <w:t>c) Implement a security champion program across departments</w:t>
      </w:r>
    </w:p>
    <w:p w14:paraId="62352578" w14:textId="77777777" w:rsidR="007E429D" w:rsidRDefault="007E429D" w:rsidP="007E429D">
      <w:r>
        <w:t>d) Develop role-based security training for high-risk positions (e.g., finance, IT)</w:t>
      </w:r>
    </w:p>
    <w:p w14:paraId="2BEB4769" w14:textId="77777777" w:rsidR="007E429D" w:rsidRDefault="007E429D" w:rsidP="007E429D"/>
    <w:p w14:paraId="7C1F4050" w14:textId="77777777" w:rsidR="007E429D" w:rsidRDefault="007E429D" w:rsidP="007E429D">
      <w:r>
        <w:t>Expected outcomes:</w:t>
      </w:r>
    </w:p>
    <w:p w14:paraId="55F32D9B" w14:textId="77777777" w:rsidR="007E429D" w:rsidRDefault="007E429D" w:rsidP="007E429D">
      <w:r>
        <w:t>• 80% reduction in successful phishing attempts</w:t>
      </w:r>
    </w:p>
    <w:p w14:paraId="6D296667" w14:textId="77777777" w:rsidR="007E429D" w:rsidRDefault="007E429D" w:rsidP="007E429D">
      <w:r>
        <w:t>• 95% employee completion rate for security awareness training</w:t>
      </w:r>
    </w:p>
    <w:p w14:paraId="684A681D" w14:textId="77777777" w:rsidR="007E429D" w:rsidRDefault="007E429D" w:rsidP="007E429D">
      <w:r>
        <w:t>• 50% increase in reported security incidents by employees</w:t>
      </w:r>
    </w:p>
    <w:p w14:paraId="0989138E" w14:textId="77777777" w:rsidR="007E429D" w:rsidRDefault="007E429D" w:rsidP="007E429D"/>
    <w:p w14:paraId="6ABFDB17" w14:textId="77777777" w:rsidR="007E429D" w:rsidRDefault="007E429D" w:rsidP="007E429D">
      <w:r>
        <w:t>4.7 Incident Response and Business Continuity:</w:t>
      </w:r>
    </w:p>
    <w:p w14:paraId="5D44FD83" w14:textId="77777777" w:rsidR="007E429D" w:rsidRDefault="007E429D" w:rsidP="007E429D">
      <w:r>
        <w:t>a) Develop and regularly test an Incident Response Plan</w:t>
      </w:r>
    </w:p>
    <w:p w14:paraId="3ABE639B" w14:textId="77777777" w:rsidR="007E429D" w:rsidRDefault="007E429D" w:rsidP="007E429D">
      <w:r>
        <w:t>b) Implement an automated alert system for security incidents</w:t>
      </w:r>
    </w:p>
    <w:p w14:paraId="3500030E" w14:textId="77777777" w:rsidR="007E429D" w:rsidRDefault="007E429D" w:rsidP="007E429D">
      <w:r>
        <w:t>c) Establish a Cyber Incident Response Team (CIRT)</w:t>
      </w:r>
    </w:p>
    <w:p w14:paraId="5C821071" w14:textId="77777777" w:rsidR="007E429D" w:rsidRDefault="007E429D" w:rsidP="007E429D">
      <w:r>
        <w:t>d) Develop and test a comprehensive Business Continuity Plan</w:t>
      </w:r>
    </w:p>
    <w:p w14:paraId="04BDAF86" w14:textId="77777777" w:rsidR="007E429D" w:rsidRDefault="007E429D" w:rsidP="007E429D"/>
    <w:p w14:paraId="7C034D71" w14:textId="77777777" w:rsidR="007E429D" w:rsidRDefault="007E429D" w:rsidP="007E429D">
      <w:r>
        <w:t>Expected outcomes:</w:t>
      </w:r>
    </w:p>
    <w:p w14:paraId="25BED6DF" w14:textId="77777777" w:rsidR="007E429D" w:rsidRDefault="007E429D" w:rsidP="007E429D">
      <w:r>
        <w:t>• 50% reduction in mean time to detect (MTTD) security incidents</w:t>
      </w:r>
    </w:p>
    <w:p w14:paraId="2545F55E" w14:textId="77777777" w:rsidR="007E429D" w:rsidRDefault="007E429D" w:rsidP="007E429D">
      <w:r>
        <w:t>• 60% reduction in mean time to respond (MTTR) to security incidents</w:t>
      </w:r>
    </w:p>
    <w:p w14:paraId="07E2CE26" w14:textId="77777777" w:rsidR="007E429D" w:rsidRDefault="007E429D" w:rsidP="007E429D">
      <w:r>
        <w:t>• 100% of critical systems covered by business continuity plans</w:t>
      </w:r>
    </w:p>
    <w:p w14:paraId="230B47B8" w14:textId="77777777" w:rsidR="007E429D" w:rsidRDefault="007E429D" w:rsidP="007E429D"/>
    <w:p w14:paraId="02CB355D" w14:textId="77777777" w:rsidR="007E429D" w:rsidRDefault="007E429D" w:rsidP="007E429D">
      <w:r>
        <w:t>4.8 Cloud Security:</w:t>
      </w:r>
    </w:p>
    <w:p w14:paraId="48CAEA41" w14:textId="77777777" w:rsidR="007E429D" w:rsidRDefault="007E429D" w:rsidP="007E429D">
      <w:r>
        <w:t>a) Implement Cloud Access Security Broker (CASB) solution</w:t>
      </w:r>
    </w:p>
    <w:p w14:paraId="2B89A5AB" w14:textId="77777777" w:rsidR="007E429D" w:rsidRDefault="007E429D" w:rsidP="007E429D">
      <w:r>
        <w:t>b) Enforce strong configuration management for cloud services</w:t>
      </w:r>
    </w:p>
    <w:p w14:paraId="5AA56ABC" w14:textId="77777777" w:rsidR="007E429D" w:rsidRDefault="007E429D" w:rsidP="007E429D">
      <w:r>
        <w:t>c) Implement data loss prevention for cloud environments</w:t>
      </w:r>
    </w:p>
    <w:p w14:paraId="16FC916E" w14:textId="77777777" w:rsidR="007E429D" w:rsidRDefault="007E429D" w:rsidP="007E429D">
      <w:r>
        <w:t>d) Conduct regular security assessments of cloud environments</w:t>
      </w:r>
    </w:p>
    <w:p w14:paraId="7263E859" w14:textId="77777777" w:rsidR="007E429D" w:rsidRDefault="007E429D" w:rsidP="007E429D"/>
    <w:p w14:paraId="7DD591CB" w14:textId="77777777" w:rsidR="007E429D" w:rsidRDefault="007E429D" w:rsidP="007E429D">
      <w:r>
        <w:t>Expected outcomes:</w:t>
      </w:r>
    </w:p>
    <w:p w14:paraId="05471581" w14:textId="77777777" w:rsidR="007E429D" w:rsidRDefault="007E429D" w:rsidP="007E429D">
      <w:r>
        <w:t>• 80% reduction in cloud-related security misconfigurations</w:t>
      </w:r>
    </w:p>
    <w:p w14:paraId="1310B9FA" w14:textId="77777777" w:rsidR="007E429D" w:rsidRDefault="007E429D" w:rsidP="007E429D">
      <w:r>
        <w:t>• 70% improvement in visibility of shadow IT usage</w:t>
      </w:r>
    </w:p>
    <w:p w14:paraId="03BB6392" w14:textId="77777777" w:rsidR="007E429D" w:rsidRDefault="007E429D" w:rsidP="007E429D">
      <w:r>
        <w:t>• 100% encryption of sensitive data in cloud storage</w:t>
      </w:r>
    </w:p>
    <w:p w14:paraId="46E790E9" w14:textId="77777777" w:rsidR="007E429D" w:rsidRDefault="007E429D" w:rsidP="007E429D"/>
    <w:p w14:paraId="3CAF0F50" w14:textId="77777777" w:rsidR="007E429D" w:rsidRDefault="007E429D" w:rsidP="007E429D">
      <w:r>
        <w:t>5. Implementation Roadmap:</w:t>
      </w:r>
    </w:p>
    <w:p w14:paraId="22EB53A5" w14:textId="77777777" w:rsidR="007E429D" w:rsidRDefault="007E429D" w:rsidP="007E429D"/>
    <w:p w14:paraId="38F4A3C7" w14:textId="77777777" w:rsidR="007E429D" w:rsidRDefault="007E429D" w:rsidP="007E429D">
      <w:r>
        <w:t>Phase 1 (Months 1-3):</w:t>
      </w:r>
    </w:p>
    <w:p w14:paraId="1C3BE409" w14:textId="77777777" w:rsidR="007E429D" w:rsidRDefault="007E429D" w:rsidP="007E429D">
      <w:r>
        <w:t>• Conduct comprehensive data discovery and classification</w:t>
      </w:r>
    </w:p>
    <w:p w14:paraId="40A7DF79" w14:textId="77777777" w:rsidR="007E429D" w:rsidRDefault="007E429D" w:rsidP="007E429D">
      <w:r>
        <w:t>• Implement MFA and begin IAM enhancements</w:t>
      </w:r>
    </w:p>
    <w:p w14:paraId="0334F343" w14:textId="77777777" w:rsidR="007E429D" w:rsidRDefault="007E429D" w:rsidP="007E429D">
      <w:r>
        <w:t>• Launch initial security awareness training program</w:t>
      </w:r>
    </w:p>
    <w:p w14:paraId="2164FDB3" w14:textId="77777777" w:rsidR="007E429D" w:rsidRDefault="007E429D" w:rsidP="007E429D">
      <w:r>
        <w:t>• Develop and test Incident Response Plan</w:t>
      </w:r>
    </w:p>
    <w:p w14:paraId="3A6583E3" w14:textId="77777777" w:rsidR="007E429D" w:rsidRDefault="007E429D" w:rsidP="007E429D"/>
    <w:p w14:paraId="63816D5C" w14:textId="77777777" w:rsidR="007E429D" w:rsidRDefault="007E429D" w:rsidP="007E429D">
      <w:r>
        <w:t>Phase 2 (Months 4-6):</w:t>
      </w:r>
    </w:p>
    <w:p w14:paraId="774D50B7" w14:textId="77777777" w:rsidR="007E429D" w:rsidRDefault="007E429D" w:rsidP="007E429D">
      <w:r>
        <w:lastRenderedPageBreak/>
        <w:t>• Deploy EDR solutions and enhance endpoint security</w:t>
      </w:r>
    </w:p>
    <w:p w14:paraId="6C1E64B4" w14:textId="77777777" w:rsidR="007E429D" w:rsidRDefault="007E429D" w:rsidP="007E429D">
      <w:r>
        <w:t>• Implement network segmentation</w:t>
      </w:r>
    </w:p>
    <w:p w14:paraId="650A40B4" w14:textId="77777777" w:rsidR="007E429D" w:rsidRDefault="007E429D" w:rsidP="007E429D">
      <w:r>
        <w:t>• Begin third-party risk assessment process</w:t>
      </w:r>
    </w:p>
    <w:p w14:paraId="55612835" w14:textId="77777777" w:rsidR="007E429D" w:rsidRDefault="007E429D" w:rsidP="007E429D">
      <w:r>
        <w:t>• Implement SIEM system</w:t>
      </w:r>
    </w:p>
    <w:p w14:paraId="0B506BE6" w14:textId="77777777" w:rsidR="007E429D" w:rsidRDefault="007E429D" w:rsidP="007E429D"/>
    <w:p w14:paraId="27480696" w14:textId="77777777" w:rsidR="007E429D" w:rsidRDefault="007E429D" w:rsidP="007E429D">
      <w:r>
        <w:t>Phase 3 (Months 7-12):</w:t>
      </w:r>
    </w:p>
    <w:p w14:paraId="11316C88" w14:textId="77777777" w:rsidR="007E429D" w:rsidRDefault="007E429D" w:rsidP="007E429D">
      <w:r>
        <w:t>• Complete IAM enhancements including PAM</w:t>
      </w:r>
    </w:p>
    <w:p w14:paraId="301D4E30" w14:textId="77777777" w:rsidR="007E429D" w:rsidRDefault="007E429D" w:rsidP="007E429D">
      <w:r>
        <w:t>• Implement DLP solutions for data and cloud</w:t>
      </w:r>
    </w:p>
    <w:p w14:paraId="6F4D446D" w14:textId="77777777" w:rsidR="007E429D" w:rsidRDefault="007E429D" w:rsidP="007E429D">
      <w:r>
        <w:t>• Enhance cloud security with CASB implementation</w:t>
      </w:r>
    </w:p>
    <w:p w14:paraId="02470442" w14:textId="77777777" w:rsidR="007E429D" w:rsidRDefault="007E429D" w:rsidP="007E429D">
      <w:r>
        <w:t>• Conduct first round of vendor security audits</w:t>
      </w:r>
    </w:p>
    <w:p w14:paraId="797B18C9" w14:textId="77777777" w:rsidR="007E429D" w:rsidRDefault="007E429D" w:rsidP="007E429D"/>
    <w:p w14:paraId="0272DBCD" w14:textId="77777777" w:rsidR="007E429D" w:rsidRDefault="007E429D" w:rsidP="007E429D">
      <w:r>
        <w:t>Phase 4 (Months 13-18):</w:t>
      </w:r>
    </w:p>
    <w:p w14:paraId="0B66E66C" w14:textId="77777777" w:rsidR="007E429D" w:rsidRDefault="007E429D" w:rsidP="007E429D">
      <w:r>
        <w:t>• Implement advanced network security measures</w:t>
      </w:r>
    </w:p>
    <w:p w14:paraId="05A27164" w14:textId="77777777" w:rsidR="007E429D" w:rsidRDefault="007E429D" w:rsidP="007E429D">
      <w:r>
        <w:t>• Enhance security awareness program with phishing simulations</w:t>
      </w:r>
    </w:p>
    <w:p w14:paraId="43E4BD9E" w14:textId="77777777" w:rsidR="007E429D" w:rsidRDefault="007E429D" w:rsidP="007E429D">
      <w:r>
        <w:t>• Complete Business Continuity Plan and conduct tests</w:t>
      </w:r>
    </w:p>
    <w:p w14:paraId="394B3F1A" w14:textId="77777777" w:rsidR="007E429D" w:rsidRDefault="007E429D" w:rsidP="007E429D">
      <w:r>
        <w:t>• Implement continuous monitoring for third-party risks</w:t>
      </w:r>
    </w:p>
    <w:p w14:paraId="16C0A030" w14:textId="77777777" w:rsidR="007E429D" w:rsidRDefault="007E429D" w:rsidP="007E429D"/>
    <w:p w14:paraId="76CE1FCF" w14:textId="77777777" w:rsidR="007E429D" w:rsidRDefault="007E429D" w:rsidP="007E429D">
      <w:r>
        <w:t>6. Resource Requirements:</w:t>
      </w:r>
    </w:p>
    <w:p w14:paraId="5CA74840" w14:textId="77777777" w:rsidR="007E429D" w:rsidRDefault="007E429D" w:rsidP="007E429D"/>
    <w:p w14:paraId="188BA96D" w14:textId="77777777" w:rsidR="007E429D" w:rsidRDefault="007E429D" w:rsidP="007E429D">
      <w:r>
        <w:t>6.1 Budget:</w:t>
      </w:r>
    </w:p>
    <w:p w14:paraId="40EF7CD6" w14:textId="77777777" w:rsidR="007E429D" w:rsidRDefault="007E429D" w:rsidP="007E429D">
      <w:r>
        <w:t>Total projected investment over 18 months: $15 million</w:t>
      </w:r>
    </w:p>
    <w:p w14:paraId="3E94E719" w14:textId="77777777" w:rsidR="007E429D" w:rsidRDefault="007E429D" w:rsidP="007E429D">
      <w:r>
        <w:t>Breakdown:</w:t>
      </w:r>
    </w:p>
    <w:p w14:paraId="71727D40" w14:textId="77777777" w:rsidR="007E429D" w:rsidRDefault="007E429D" w:rsidP="007E429D">
      <w:r>
        <w:t>• Technology and tools: $8 million</w:t>
      </w:r>
    </w:p>
    <w:p w14:paraId="503BF1EA" w14:textId="77777777" w:rsidR="007E429D" w:rsidRDefault="007E429D" w:rsidP="007E429D">
      <w:r>
        <w:t>• Professional services and consulting: $3 million</w:t>
      </w:r>
    </w:p>
    <w:p w14:paraId="26BC8CFA" w14:textId="77777777" w:rsidR="007E429D" w:rsidRDefault="007E429D" w:rsidP="007E429D">
      <w:r>
        <w:t>• Training and awareness programs: $1 million</w:t>
      </w:r>
    </w:p>
    <w:p w14:paraId="2A792D09" w14:textId="77777777" w:rsidR="007E429D" w:rsidRDefault="007E429D" w:rsidP="007E429D">
      <w:r>
        <w:t>• Additional cybersecurity personnel: $2 million</w:t>
      </w:r>
    </w:p>
    <w:p w14:paraId="05C1806C" w14:textId="77777777" w:rsidR="007E429D" w:rsidRDefault="007E429D" w:rsidP="007E429D">
      <w:r>
        <w:t>• Contingency: $1 million</w:t>
      </w:r>
    </w:p>
    <w:p w14:paraId="6B687404" w14:textId="77777777" w:rsidR="007E429D" w:rsidRDefault="007E429D" w:rsidP="007E429D"/>
    <w:p w14:paraId="2137B3EB" w14:textId="77777777" w:rsidR="007E429D" w:rsidRDefault="007E429D" w:rsidP="007E429D">
      <w:r>
        <w:t>6.2 Personnel:</w:t>
      </w:r>
    </w:p>
    <w:p w14:paraId="70FDF896" w14:textId="77777777" w:rsidR="007E429D" w:rsidRDefault="007E429D" w:rsidP="007E429D">
      <w:r>
        <w:t>• Hire Chief Information Security Officer (CISO) if not already in place</w:t>
      </w:r>
    </w:p>
    <w:p w14:paraId="5A3697DD" w14:textId="77777777" w:rsidR="007E429D" w:rsidRDefault="007E429D" w:rsidP="007E429D">
      <w:r>
        <w:t>• Expand cybersecurity team by 5-7 FTEs, including:</w:t>
      </w:r>
    </w:p>
    <w:p w14:paraId="7B6CDF69" w14:textId="77777777" w:rsidR="007E429D" w:rsidRDefault="007E429D" w:rsidP="007E429D">
      <w:r>
        <w:t xml:space="preserve">  - Security architects</w:t>
      </w:r>
    </w:p>
    <w:p w14:paraId="1AC3AF17" w14:textId="77777777" w:rsidR="007E429D" w:rsidRDefault="007E429D" w:rsidP="007E429D">
      <w:r>
        <w:t xml:space="preserve">  - Threat intelligence analysts</w:t>
      </w:r>
    </w:p>
    <w:p w14:paraId="6020C711" w14:textId="77777777" w:rsidR="007E429D" w:rsidRDefault="007E429D" w:rsidP="007E429D">
      <w:r>
        <w:t xml:space="preserve">  - Security operations center (SOC) analysts</w:t>
      </w:r>
    </w:p>
    <w:p w14:paraId="6481BC7A" w14:textId="77777777" w:rsidR="007E429D" w:rsidRDefault="007E429D" w:rsidP="007E429D">
      <w:r>
        <w:t xml:space="preserve">  - Compliance specialists</w:t>
      </w:r>
    </w:p>
    <w:p w14:paraId="60288456" w14:textId="77777777" w:rsidR="007E429D" w:rsidRDefault="007E429D" w:rsidP="007E429D"/>
    <w:p w14:paraId="0D69C64A" w14:textId="77777777" w:rsidR="007E429D" w:rsidRDefault="007E429D" w:rsidP="007E429D">
      <w:r>
        <w:t>6.3 Training:</w:t>
      </w:r>
    </w:p>
    <w:p w14:paraId="2DE8BFB4" w14:textId="77777777" w:rsidR="007E429D" w:rsidRDefault="007E429D" w:rsidP="007E429D">
      <w:r>
        <w:t>• Allocate 40 hours of cybersecurity training per year for IT staff</w:t>
      </w:r>
    </w:p>
    <w:p w14:paraId="550F266B" w14:textId="77777777" w:rsidR="007E429D" w:rsidRDefault="007E429D" w:rsidP="007E429D">
      <w:r>
        <w:t>• Provide specialized training for the cybersecurity team</w:t>
      </w:r>
    </w:p>
    <w:p w14:paraId="4141C265" w14:textId="77777777" w:rsidR="007E429D" w:rsidRDefault="007E429D" w:rsidP="007E429D">
      <w:r>
        <w:t>• Implement company-wide security awareness training program</w:t>
      </w:r>
    </w:p>
    <w:p w14:paraId="12CB6945" w14:textId="77777777" w:rsidR="007E429D" w:rsidRDefault="007E429D" w:rsidP="007E429D"/>
    <w:p w14:paraId="209247F9" w14:textId="77777777" w:rsidR="007E429D" w:rsidRDefault="007E429D" w:rsidP="007E429D">
      <w:r>
        <w:t>7. Governance and Compliance:</w:t>
      </w:r>
    </w:p>
    <w:p w14:paraId="26DFCF02" w14:textId="77777777" w:rsidR="007E429D" w:rsidRDefault="007E429D" w:rsidP="007E429D"/>
    <w:p w14:paraId="7315585D" w14:textId="77777777" w:rsidR="007E429D" w:rsidRDefault="007E429D" w:rsidP="007E429D">
      <w:r>
        <w:t>7.1 Security Governance Structure:</w:t>
      </w:r>
    </w:p>
    <w:p w14:paraId="14EBE36B" w14:textId="77777777" w:rsidR="007E429D" w:rsidRDefault="007E429D" w:rsidP="007E429D">
      <w:r>
        <w:t>• Establish a Cybersecurity Steering Committee chaired by the CISO</w:t>
      </w:r>
    </w:p>
    <w:p w14:paraId="38804E79" w14:textId="77777777" w:rsidR="007E429D" w:rsidRDefault="007E429D" w:rsidP="007E429D">
      <w:r>
        <w:t>• Implement regular security reviews with the Board of Directors</w:t>
      </w:r>
    </w:p>
    <w:p w14:paraId="2D4F4030" w14:textId="77777777" w:rsidR="007E429D" w:rsidRDefault="007E429D" w:rsidP="007E429D">
      <w:r>
        <w:t>• Develop and enforce comprehensive security policies and procedures</w:t>
      </w:r>
    </w:p>
    <w:p w14:paraId="545E4F2C" w14:textId="77777777" w:rsidR="007E429D" w:rsidRDefault="007E429D" w:rsidP="007E429D"/>
    <w:p w14:paraId="41102DBD" w14:textId="77777777" w:rsidR="007E429D" w:rsidRDefault="007E429D" w:rsidP="007E429D">
      <w:r>
        <w:t>7.2 Compliance Management:</w:t>
      </w:r>
    </w:p>
    <w:p w14:paraId="24B794F0" w14:textId="77777777" w:rsidR="007E429D" w:rsidRDefault="007E429D" w:rsidP="007E429D">
      <w:r>
        <w:t>• Implement a GRC (Governance, Risk, and Compliance) platform</w:t>
      </w:r>
    </w:p>
    <w:p w14:paraId="31D97688" w14:textId="77777777" w:rsidR="007E429D" w:rsidRDefault="007E429D" w:rsidP="007E429D">
      <w:r>
        <w:t>• Conduct regular compliance assessments (PCI DSS, GDPR, CCPA, etc.)</w:t>
      </w:r>
    </w:p>
    <w:p w14:paraId="7EA513D9" w14:textId="77777777" w:rsidR="007E429D" w:rsidRDefault="007E429D" w:rsidP="007E429D">
      <w:r>
        <w:t>• Establish a process for tracking and implementing regulatory changes</w:t>
      </w:r>
    </w:p>
    <w:p w14:paraId="1DF760DF" w14:textId="77777777" w:rsidR="007E429D" w:rsidRDefault="007E429D" w:rsidP="007E429D"/>
    <w:p w14:paraId="364C1A36" w14:textId="77777777" w:rsidR="007E429D" w:rsidRDefault="007E429D" w:rsidP="007E429D">
      <w:r>
        <w:t>7.3 Metrics and Reporting:</w:t>
      </w:r>
    </w:p>
    <w:p w14:paraId="2096633C" w14:textId="77777777" w:rsidR="007E429D" w:rsidRDefault="007E429D" w:rsidP="007E429D">
      <w:r>
        <w:t>• Develop a cybersecurity scorecard with key metrics</w:t>
      </w:r>
    </w:p>
    <w:p w14:paraId="4469B190" w14:textId="77777777" w:rsidR="007E429D" w:rsidRDefault="007E429D" w:rsidP="007E429D">
      <w:r>
        <w:t>• Implement monthly security status reports for executive leadership</w:t>
      </w:r>
    </w:p>
    <w:p w14:paraId="25CDC711" w14:textId="77777777" w:rsidR="007E429D" w:rsidRDefault="007E429D" w:rsidP="007E429D">
      <w:r>
        <w:t>• Conduct quarterly reviews of the cybersecurity program effectiveness</w:t>
      </w:r>
    </w:p>
    <w:p w14:paraId="625AA446" w14:textId="77777777" w:rsidR="007E429D" w:rsidRDefault="007E429D" w:rsidP="007E429D"/>
    <w:p w14:paraId="4A5D0E1C" w14:textId="77777777" w:rsidR="007E429D" w:rsidRDefault="007E429D" w:rsidP="007E429D">
      <w:r>
        <w:t>8. Continuous Improvement:</w:t>
      </w:r>
    </w:p>
    <w:p w14:paraId="6EF32B99" w14:textId="77777777" w:rsidR="007E429D" w:rsidRDefault="007E429D" w:rsidP="007E429D"/>
    <w:p w14:paraId="01DC8E36" w14:textId="77777777" w:rsidR="007E429D" w:rsidRDefault="007E429D" w:rsidP="007E429D">
      <w:r>
        <w:t>8.1 Threat Intelligence:</w:t>
      </w:r>
    </w:p>
    <w:p w14:paraId="05486A3D" w14:textId="77777777" w:rsidR="007E429D" w:rsidRDefault="007E429D" w:rsidP="007E429D">
      <w:r>
        <w:t>• Subscribe to industry-specific threat intelligence feeds</w:t>
      </w:r>
    </w:p>
    <w:p w14:paraId="4620579D" w14:textId="77777777" w:rsidR="007E429D" w:rsidRDefault="007E429D" w:rsidP="007E429D">
      <w:r>
        <w:t>• Participate in retail sector Information Sharing and Analysis Center (ISAC)</w:t>
      </w:r>
    </w:p>
    <w:p w14:paraId="61CE0E60" w14:textId="77777777" w:rsidR="007E429D" w:rsidRDefault="007E429D" w:rsidP="007E429D">
      <w:r>
        <w:t>• Implement a process for incorporating threat intelligence into security operations</w:t>
      </w:r>
    </w:p>
    <w:p w14:paraId="390A6419" w14:textId="77777777" w:rsidR="007E429D" w:rsidRDefault="007E429D" w:rsidP="007E429D"/>
    <w:p w14:paraId="5EAEEA26" w14:textId="77777777" w:rsidR="007E429D" w:rsidRDefault="007E429D" w:rsidP="007E429D">
      <w:r>
        <w:t>8.2 Security Assessments:</w:t>
      </w:r>
    </w:p>
    <w:p w14:paraId="77599030" w14:textId="77777777" w:rsidR="007E429D" w:rsidRDefault="007E429D" w:rsidP="007E429D">
      <w:r>
        <w:t>• Conduct annual penetration testing and vulnerability assessments</w:t>
      </w:r>
    </w:p>
    <w:p w14:paraId="41FD8037" w14:textId="77777777" w:rsidR="007E429D" w:rsidRDefault="007E429D" w:rsidP="007E429D">
      <w:r>
        <w:t>• Perform quarterly phishing simulations</w:t>
      </w:r>
    </w:p>
    <w:p w14:paraId="352CA4B5" w14:textId="77777777" w:rsidR="007E429D" w:rsidRDefault="007E429D" w:rsidP="007E429D">
      <w:r>
        <w:t>• Engage third-party firms for regular security audits</w:t>
      </w:r>
    </w:p>
    <w:p w14:paraId="0CB78EB8" w14:textId="77777777" w:rsidR="007E429D" w:rsidRDefault="007E429D" w:rsidP="007E429D"/>
    <w:p w14:paraId="78EAEFF3" w14:textId="77777777" w:rsidR="007E429D" w:rsidRDefault="007E429D" w:rsidP="007E429D">
      <w:r>
        <w:t>8.3 Emerging Technologies:</w:t>
      </w:r>
    </w:p>
    <w:p w14:paraId="68042593" w14:textId="77777777" w:rsidR="007E429D" w:rsidRDefault="007E429D" w:rsidP="007E429D">
      <w:r>
        <w:t>• Evaluate and pilot AI and machine learning for advanced threat detection</w:t>
      </w:r>
    </w:p>
    <w:p w14:paraId="0222729D" w14:textId="77777777" w:rsidR="007E429D" w:rsidRDefault="007E429D" w:rsidP="007E429D">
      <w:r>
        <w:t>• Assess quantum-resistant cryptography options for future implementation</w:t>
      </w:r>
    </w:p>
    <w:p w14:paraId="7E93AE53" w14:textId="77777777" w:rsidR="007E429D" w:rsidRDefault="007E429D" w:rsidP="007E429D">
      <w:r>
        <w:t>• Explore blockchain for enhancing supply chain security</w:t>
      </w:r>
    </w:p>
    <w:p w14:paraId="02939654" w14:textId="77777777" w:rsidR="007E429D" w:rsidRDefault="007E429D" w:rsidP="007E429D"/>
    <w:p w14:paraId="72FAB568" w14:textId="77777777" w:rsidR="007E429D" w:rsidRDefault="007E429D" w:rsidP="007E429D">
      <w:r>
        <w:t>9. Risk Transfer:</w:t>
      </w:r>
    </w:p>
    <w:p w14:paraId="170E4D06" w14:textId="77777777" w:rsidR="007E429D" w:rsidRDefault="007E429D" w:rsidP="007E429D"/>
    <w:p w14:paraId="1AAD9B5A" w14:textId="77777777" w:rsidR="007E429D" w:rsidRDefault="007E429D" w:rsidP="007E429D">
      <w:r>
        <w:t>9.1 Cybersecurity Insurance:</w:t>
      </w:r>
    </w:p>
    <w:p w14:paraId="112D79B4" w14:textId="77777777" w:rsidR="007E429D" w:rsidRDefault="007E429D" w:rsidP="007E429D">
      <w:r>
        <w:t>• Review and enhance existing cybersecurity insurance coverage</w:t>
      </w:r>
    </w:p>
    <w:p w14:paraId="18A2B61A" w14:textId="77777777" w:rsidR="007E429D" w:rsidRDefault="007E429D" w:rsidP="007E429D">
      <w:r>
        <w:t>• Ensure coverage adequacy for potential losses and liabilities</w:t>
      </w:r>
    </w:p>
    <w:p w14:paraId="3530B067" w14:textId="77777777" w:rsidR="007E429D" w:rsidRDefault="007E429D" w:rsidP="007E429D">
      <w:r>
        <w:t>• Implement processes to maintain compliance with insurance requirements</w:t>
      </w:r>
    </w:p>
    <w:p w14:paraId="27EC38A9" w14:textId="77777777" w:rsidR="007E429D" w:rsidRDefault="007E429D" w:rsidP="007E429D"/>
    <w:p w14:paraId="2C466BAF" w14:textId="77777777" w:rsidR="007E429D" w:rsidRDefault="007E429D" w:rsidP="007E429D">
      <w:r>
        <w:t>10. Conclusion:</w:t>
      </w:r>
    </w:p>
    <w:p w14:paraId="249DEC92" w14:textId="77777777" w:rsidR="007E429D" w:rsidRDefault="007E429D" w:rsidP="007E429D"/>
    <w:p w14:paraId="59896844" w14:textId="77777777" w:rsidR="007E429D" w:rsidRDefault="007E429D" w:rsidP="007E429D">
      <w:r>
        <w:t>The proposed Cybersecurity Risk Assessment and Mitigation Strategy represents a comprehensive approach to addressing the evolving threat landscape facing RetailCo. By implementing these measures, we aim to significantly enhance our security posture, protect our critical assets and customer data, and maintain compliance with relevant regulations.</w:t>
      </w:r>
    </w:p>
    <w:p w14:paraId="0771E0A2" w14:textId="77777777" w:rsidR="007E429D" w:rsidRDefault="007E429D" w:rsidP="007E429D"/>
    <w:p w14:paraId="36C357DB" w14:textId="77777777" w:rsidR="007E429D" w:rsidRDefault="007E429D" w:rsidP="007E429D">
      <w:r>
        <w:t>While this initiative requires substantial investment and organizational focus, the potential costs of a major security breach far outweigh the proposed expenditure. Moreover, a robust cybersecurity program will become a competitive advantage, enhancing customer trust and protecting our brand reputation.</w:t>
      </w:r>
    </w:p>
    <w:p w14:paraId="7F0E3E74" w14:textId="77777777" w:rsidR="007E429D" w:rsidRDefault="007E429D" w:rsidP="007E429D"/>
    <w:p w14:paraId="607ED66F" w14:textId="77777777" w:rsidR="007E429D" w:rsidRDefault="007E429D" w:rsidP="007E429D">
      <w:r>
        <w:t>We recommend the Board approve this strategy and the associated budget to ensure RetailCo remains resilient in the face of growing cyber threats. Regular updates will be provided on the implementation progress and the evolving threat landscape.</w:t>
      </w:r>
    </w:p>
    <w:p w14:paraId="7CF5488C" w14:textId="77777777" w:rsidR="007E429D" w:rsidRDefault="007E429D" w:rsidP="007E429D"/>
    <w:p w14:paraId="68ED1619" w14:textId="77777777" w:rsidR="007E429D" w:rsidRDefault="007E429D" w:rsidP="007E429D">
      <w:r>
        <w:t>We look forward to discussing this strategy in detail and addressing any questions or concerns from the board.</w:t>
      </w:r>
    </w:p>
    <w:p w14:paraId="6A75A4DB" w14:textId="77777777" w:rsidR="007E429D" w:rsidRDefault="007E429D" w:rsidP="007E429D"/>
    <w:p w14:paraId="3E42555A" w14:textId="77777777" w:rsidR="007E429D" w:rsidRDefault="007E429D" w:rsidP="007E429D">
      <w:r>
        <w:t>Respectfully submitted,</w:t>
      </w:r>
    </w:p>
    <w:p w14:paraId="11D137D6" w14:textId="77777777" w:rsidR="007E429D" w:rsidRDefault="007E429D" w:rsidP="007E429D"/>
    <w:p w14:paraId="2257D3ED" w14:textId="534A18CF" w:rsidR="007E429D" w:rsidRDefault="007E429D" w:rsidP="007E429D">
      <w:r>
        <w:t>Kim Thomas</w:t>
      </w:r>
    </w:p>
    <w:p w14:paraId="1E69F401" w14:textId="77777777" w:rsidR="007E429D" w:rsidRDefault="007E429D" w:rsidP="007E429D">
      <w:r>
        <w:t>Chief Information Security Officer</w:t>
      </w:r>
    </w:p>
    <w:p w14:paraId="47D08C86" w14:textId="61C29A16" w:rsidR="007E429D" w:rsidRDefault="007E429D" w:rsidP="007E429D">
      <w:r>
        <w:t>RetailCo, Inc.</w:t>
      </w:r>
    </w:p>
    <w:sectPr w:rsidR="007E42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29D"/>
    <w:rsid w:val="00286F9D"/>
    <w:rsid w:val="007336C6"/>
    <w:rsid w:val="007E429D"/>
    <w:rsid w:val="00DA7BDB"/>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0BCC3D35"/>
  <w15:chartTrackingRefBased/>
  <w15:docId w15:val="{CDF8DF38-2D73-6E48-99B2-458C4680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42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42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42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42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42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429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429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429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429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2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42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42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42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42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42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42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42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429D"/>
    <w:rPr>
      <w:rFonts w:eastAsiaTheme="majorEastAsia" w:cstheme="majorBidi"/>
      <w:color w:val="272727" w:themeColor="text1" w:themeTint="D8"/>
    </w:rPr>
  </w:style>
  <w:style w:type="paragraph" w:styleId="Title">
    <w:name w:val="Title"/>
    <w:basedOn w:val="Normal"/>
    <w:next w:val="Normal"/>
    <w:link w:val="TitleChar"/>
    <w:uiPriority w:val="10"/>
    <w:qFormat/>
    <w:rsid w:val="007E429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2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429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42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429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E429D"/>
    <w:rPr>
      <w:i/>
      <w:iCs/>
      <w:color w:val="404040" w:themeColor="text1" w:themeTint="BF"/>
    </w:rPr>
  </w:style>
  <w:style w:type="paragraph" w:styleId="ListParagraph">
    <w:name w:val="List Paragraph"/>
    <w:basedOn w:val="Normal"/>
    <w:uiPriority w:val="34"/>
    <w:qFormat/>
    <w:rsid w:val="007E429D"/>
    <w:pPr>
      <w:ind w:left="720"/>
      <w:contextualSpacing/>
    </w:pPr>
  </w:style>
  <w:style w:type="character" w:styleId="IntenseEmphasis">
    <w:name w:val="Intense Emphasis"/>
    <w:basedOn w:val="DefaultParagraphFont"/>
    <w:uiPriority w:val="21"/>
    <w:qFormat/>
    <w:rsid w:val="007E429D"/>
    <w:rPr>
      <w:i/>
      <w:iCs/>
      <w:color w:val="0F4761" w:themeColor="accent1" w:themeShade="BF"/>
    </w:rPr>
  </w:style>
  <w:style w:type="paragraph" w:styleId="IntenseQuote">
    <w:name w:val="Intense Quote"/>
    <w:basedOn w:val="Normal"/>
    <w:next w:val="Normal"/>
    <w:link w:val="IntenseQuoteChar"/>
    <w:uiPriority w:val="30"/>
    <w:qFormat/>
    <w:rsid w:val="007E42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429D"/>
    <w:rPr>
      <w:i/>
      <w:iCs/>
      <w:color w:val="0F4761" w:themeColor="accent1" w:themeShade="BF"/>
    </w:rPr>
  </w:style>
  <w:style w:type="character" w:styleId="IntenseReference">
    <w:name w:val="Intense Reference"/>
    <w:basedOn w:val="DefaultParagraphFont"/>
    <w:uiPriority w:val="32"/>
    <w:qFormat/>
    <w:rsid w:val="007E42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1737</Words>
  <Characters>9905</Characters>
  <Application>Microsoft Office Word</Application>
  <DocSecurity>0</DocSecurity>
  <Lines>82</Lines>
  <Paragraphs>23</Paragraphs>
  <ScaleCrop>false</ScaleCrop>
  <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McPherson</dc:creator>
  <cp:keywords/>
  <dc:description/>
  <cp:lastModifiedBy>Daniel McPherson</cp:lastModifiedBy>
  <cp:revision>1</cp:revision>
  <dcterms:created xsi:type="dcterms:W3CDTF">2024-08-05T14:08:00Z</dcterms:created>
  <dcterms:modified xsi:type="dcterms:W3CDTF">2024-08-05T14:10:00Z</dcterms:modified>
</cp:coreProperties>
</file>